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 w:hAnsiTheme="majorEastAsia"/>
          <w:sz w:val="36"/>
          <w:szCs w:val="36"/>
        </w:rPr>
      </w:pPr>
      <w:r>
        <w:rPr>
          <w:rFonts w:hint="eastAsia" w:ascii="方正小标宋_GBK" w:eastAsia="方正小标宋_GBK" w:hAnsiTheme="majorEastAsia"/>
          <w:sz w:val="44"/>
          <w:szCs w:val="44"/>
          <w:lang w:eastAsia="zh-CN"/>
        </w:rPr>
        <w:t>襄阳市国资委</w:t>
      </w:r>
      <w:r>
        <w:rPr>
          <w:rFonts w:hint="eastAsia" w:ascii="方正小标宋_GBK" w:eastAsia="方正小标宋_GBK" w:hAnsiTheme="majorEastAsia"/>
          <w:sz w:val="44"/>
          <w:szCs w:val="44"/>
        </w:rPr>
        <w:t>关于五一</w:t>
      </w:r>
      <w:r>
        <w:rPr>
          <w:rFonts w:hint="eastAsia" w:ascii="方正小标宋_GBK" w:eastAsia="方正小标宋_GBK" w:hAnsiTheme="majorEastAsia"/>
          <w:sz w:val="44"/>
          <w:szCs w:val="44"/>
          <w:lang w:eastAsia="zh-CN"/>
        </w:rPr>
        <w:t>端午节</w:t>
      </w:r>
      <w:r>
        <w:rPr>
          <w:rFonts w:hint="eastAsia" w:ascii="方正小标宋_GBK" w:eastAsia="方正小标宋_GBK" w:hAnsiTheme="majorEastAsia"/>
          <w:sz w:val="44"/>
          <w:szCs w:val="44"/>
        </w:rPr>
        <w:t>期间严明纪律作风的通知</w:t>
      </w:r>
    </w:p>
    <w:p>
      <w:pPr>
        <w:jc w:val="center"/>
        <w:rPr>
          <w:rFonts w:hint="eastAsia" w:ascii="方正小标宋_GBK" w:eastAsia="方正小标宋_GBK" w:hAnsiTheme="majorEastAsia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各出资企业、委机关各科室：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为切实巩固中央八项规定精神成果，持之以恒纠治“四风”，推动党员干部作风转变和促进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国资系统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党风廉政建设，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根据中共襄阳市纪委办公室《关于五一端午节期间纠治“四风”的通知》，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五一端午节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期间严明纪律作风工作通知如下：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严防“节日病”，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进一步增强纪律意识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国资系统各级党委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提高政治意识，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全面履行主体责任，加强节假日期间党员干部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纪律作风的警示教育，拧紧廉洁过节、务实过节的发条，切实做到“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个严禁”：严禁违规用公款送礼和收受可能影响公正执行公务的礼品礼金；严禁公款旅游或借公务之机公款旅游；严禁违规组织参与高消费娱乐健身活动；严禁违规组织参与公款吃喝、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“干部请客、老板买单”、“公务接待费用向承包方转嫁”、“空白公函吃喝”、“躲到内部食堂、高档小区、偏远农家乐违规吃喝”、“虚列人数、转嫁费用精致走账”“快递寄送礼品”等</w:t>
      </w:r>
      <w:r>
        <w:rPr>
          <w:rFonts w:hint="eastAsia" w:ascii="仿宋_GB2312" w:hAnsi="仿宋_GB2312" w:eastAsia="仿宋_GB2312" w:cs="仿宋_GB2312"/>
          <w:sz w:val="32"/>
          <w:szCs w:val="32"/>
        </w:rPr>
        <w:t>；严禁公车私用、私车公养或违规租车借车；严禁违规发放津补贴或福利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  <w:r>
        <w:rPr>
          <w:rFonts w:ascii="仿宋_GB2312" w:eastAsia="仿宋_GB2312"/>
          <w:sz w:val="32"/>
          <w:szCs w:val="32"/>
        </w:rPr>
        <w:t>严禁搞“文山会海”增加基层负担；严禁</w:t>
      </w:r>
      <w:r>
        <w:rPr>
          <w:rFonts w:hint="eastAsia" w:ascii="仿宋_GB2312" w:eastAsia="仿宋_GB2312"/>
          <w:sz w:val="32"/>
          <w:szCs w:val="32"/>
        </w:rPr>
        <w:t>编造、传播不实疫情防控信息；严禁</w:t>
      </w:r>
      <w:r>
        <w:rPr>
          <w:rFonts w:hint="eastAsia" w:ascii="仿宋_GB2312" w:eastAsia="仿宋_GB2312"/>
          <w:sz w:val="32"/>
          <w:szCs w:val="32"/>
          <w:lang w:eastAsia="zh-CN"/>
        </w:rPr>
        <w:t>酒驾醉驾</w:t>
      </w:r>
      <w:r>
        <w:rPr>
          <w:rFonts w:hint="eastAsia" w:ascii="仿宋_GB2312" w:eastAsia="仿宋_GB2312"/>
          <w:sz w:val="32"/>
          <w:szCs w:val="32"/>
        </w:rPr>
        <w:t>；严禁组织参与“带彩”娱乐、赌博或封建迷信活动。</w:t>
      </w:r>
    </w:p>
    <w:p>
      <w:pPr>
        <w:numPr>
          <w:ilvl w:val="0"/>
          <w:numId w:val="1"/>
        </w:numPr>
        <w:spacing w:line="60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严查违纪行为，形成强大震慑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国资系统纪检监察部门要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加大监督检查力度，特别是对私车公养、违规公务接待、隐蔽场所违规公款吃喝等问题进行明察暗访，对顶风违纪的，发现一起坚决查处一起，并点名道姓公开通报曝光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，强化震慑效果，坚决防止“四风”问题反弹回潮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落实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“双报到”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，加强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疫情防控工作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党员干部要积极参与社区防疫，服从社区安排，严格工作纪律，及时报送“双报到”详细情况。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节日期间发现问题，请按以下方式进行举报：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监督举报电话：0710-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3521936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各出资企业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五一端午</w:t>
      </w:r>
      <w:r>
        <w:rPr>
          <w:rFonts w:hint="eastAsia" w:ascii="仿宋_GB2312" w:eastAsia="仿宋_GB2312"/>
          <w:sz w:val="32"/>
          <w:szCs w:val="32"/>
          <w:lang w:eastAsia="zh-CN"/>
        </w:rPr>
        <w:t>节日期间开展教育管理、疫情防控、监督检查等情况，请于202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6月16日</w:t>
      </w:r>
      <w:r>
        <w:rPr>
          <w:rFonts w:hint="eastAsia" w:ascii="仿宋_GB2312" w:eastAsia="仿宋_GB2312"/>
          <w:sz w:val="32"/>
          <w:szCs w:val="32"/>
          <w:lang w:eastAsia="zh-CN"/>
        </w:rPr>
        <w:t>以前报市国资委（机关纪委）。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 系 人：陈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霞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QQ：515700606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2020年4月30日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΢ȭхڢ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6E685"/>
    <w:multiLevelType w:val="singleLevel"/>
    <w:tmpl w:val="7B76E6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6C46"/>
    <w:rsid w:val="000F6E0C"/>
    <w:rsid w:val="001416F5"/>
    <w:rsid w:val="0017230D"/>
    <w:rsid w:val="00176BDD"/>
    <w:rsid w:val="00177E2B"/>
    <w:rsid w:val="001F5682"/>
    <w:rsid w:val="00274A57"/>
    <w:rsid w:val="003B56FD"/>
    <w:rsid w:val="003E334C"/>
    <w:rsid w:val="00402285"/>
    <w:rsid w:val="004818EC"/>
    <w:rsid w:val="0049048B"/>
    <w:rsid w:val="00740FE9"/>
    <w:rsid w:val="00792139"/>
    <w:rsid w:val="007C6C46"/>
    <w:rsid w:val="008210B5"/>
    <w:rsid w:val="00841860"/>
    <w:rsid w:val="00863421"/>
    <w:rsid w:val="0097365A"/>
    <w:rsid w:val="00A65207"/>
    <w:rsid w:val="00A733C6"/>
    <w:rsid w:val="00B34C1A"/>
    <w:rsid w:val="00B83371"/>
    <w:rsid w:val="00BA74CA"/>
    <w:rsid w:val="00CD3A25"/>
    <w:rsid w:val="00D21CBB"/>
    <w:rsid w:val="00D27E85"/>
    <w:rsid w:val="00D43C06"/>
    <w:rsid w:val="00DB2840"/>
    <w:rsid w:val="00EC0BB4"/>
    <w:rsid w:val="00F6041C"/>
    <w:rsid w:val="00F8740B"/>
    <w:rsid w:val="00F96CA7"/>
    <w:rsid w:val="00FD7F5D"/>
    <w:rsid w:val="08016C1A"/>
    <w:rsid w:val="09123975"/>
    <w:rsid w:val="0A1D6945"/>
    <w:rsid w:val="5C710E15"/>
    <w:rsid w:val="5D112AEB"/>
    <w:rsid w:val="657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rFonts w:hint="eastAsia" w:ascii="΢ȭхڢ" w:eastAsia="΢ȭхڢ"/>
      <w:color w:val="333333"/>
      <w:u w:val="non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787</Characters>
  <Lines>6</Lines>
  <Paragraphs>1</Paragraphs>
  <TotalTime>0</TotalTime>
  <ScaleCrop>false</ScaleCrop>
  <LinksUpToDate>false</LinksUpToDate>
  <CharactersWithSpaces>923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2019-04-28T01:11:00Z</dcterms:created>
  <dc:creator>Administrator</dc:creator>
  <cp:lastModifiedBy>26706557</cp:lastModifiedBy>
  <cp:lastPrinted>2021-04-30T00:50:00Z</cp:lastPrinted>
  <dcterms:modified xsi:type="dcterms:W3CDTF">2021-04-30T02:12:21Z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0D57D7E4058843E6B6D909A0D4B75856</vt:lpwstr>
  </property>
</Properties>
</file>